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BB0FB" w14:textId="76A0A4F6" w:rsidR="00F32195" w:rsidRDefault="00F32195"/>
    <w:p w14:paraId="248A64BA" w14:textId="5823C1F9" w:rsidR="003E4B4B" w:rsidRDefault="0070500F" w:rsidP="003E4B4B">
      <w:pPr>
        <w:spacing w:line="480" w:lineRule="auto"/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AGENDA</w:t>
      </w:r>
    </w:p>
    <w:p w14:paraId="09B1568F" w14:textId="35A371F9" w:rsidR="003E4B4B" w:rsidRPr="0070500F" w:rsidRDefault="003E4B4B" w:rsidP="003E4B4B">
      <w:pPr>
        <w:spacing w:after="0"/>
        <w:jc w:val="center"/>
        <w:rPr>
          <w:rFonts w:ascii="Cambria" w:hAnsi="Cambria"/>
          <w:b/>
          <w:bCs/>
          <w:sz w:val="24"/>
          <w:szCs w:val="24"/>
        </w:rPr>
      </w:pPr>
      <w:r w:rsidRPr="0070500F">
        <w:rPr>
          <w:rFonts w:ascii="Cambria" w:hAnsi="Cambria"/>
          <w:b/>
          <w:bCs/>
          <w:sz w:val="24"/>
          <w:szCs w:val="24"/>
        </w:rPr>
        <w:t>Information Technology Advisory Committee</w:t>
      </w:r>
    </w:p>
    <w:p w14:paraId="5A58345F" w14:textId="04DE1554" w:rsidR="003E4B4B" w:rsidRPr="003E4B4B" w:rsidRDefault="003E4B4B" w:rsidP="003E4B4B">
      <w:pPr>
        <w:jc w:val="center"/>
        <w:rPr>
          <w:rFonts w:ascii="Cambria" w:hAnsi="Cambria"/>
          <w:i/>
          <w:iCs/>
          <w:sz w:val="24"/>
          <w:szCs w:val="24"/>
        </w:rPr>
      </w:pPr>
    </w:p>
    <w:p w14:paraId="56E4F1CF" w14:textId="34603938" w:rsidR="003E4B4B" w:rsidRPr="003E4B4B" w:rsidRDefault="0070500F" w:rsidP="003E4B4B">
      <w:pPr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May 13</w:t>
      </w:r>
      <w:r w:rsidR="003E4B4B" w:rsidRPr="003E4B4B">
        <w:rPr>
          <w:rFonts w:ascii="Cambria" w:hAnsi="Cambria"/>
          <w:sz w:val="24"/>
          <w:szCs w:val="24"/>
        </w:rPr>
        <w:t xml:space="preserve">, 2021 </w:t>
      </w:r>
      <w:r>
        <w:rPr>
          <w:rFonts w:ascii="Cambria" w:hAnsi="Cambria"/>
          <w:sz w:val="24"/>
          <w:szCs w:val="24"/>
        </w:rPr>
        <w:t>1:00-2:30 p.m.</w:t>
      </w:r>
    </w:p>
    <w:p w14:paraId="1ED310EA" w14:textId="305D29EB" w:rsidR="003E4B4B" w:rsidRDefault="003E4B4B" w:rsidP="00BC5BA0">
      <w:pPr>
        <w:rPr>
          <w:rFonts w:ascii="Cambria" w:hAnsi="Cambria"/>
          <w:sz w:val="24"/>
          <w:szCs w:val="24"/>
        </w:rPr>
      </w:pPr>
    </w:p>
    <w:p w14:paraId="3C4D47A1" w14:textId="5A2862C5" w:rsidR="003E4B4B" w:rsidRDefault="0070500F" w:rsidP="0070500F">
      <w:pPr>
        <w:pStyle w:val="ListParagraph"/>
        <w:numPr>
          <w:ilvl w:val="0"/>
          <w:numId w:val="2"/>
        </w:numPr>
        <w:rPr>
          <w:rFonts w:ascii="Cambria" w:hAnsi="Cambria"/>
          <w:sz w:val="24"/>
          <w:szCs w:val="24"/>
        </w:rPr>
      </w:pPr>
      <w:r w:rsidRPr="0070500F">
        <w:rPr>
          <w:rFonts w:ascii="Cambria" w:hAnsi="Cambria"/>
          <w:sz w:val="24"/>
          <w:szCs w:val="24"/>
        </w:rPr>
        <w:t>Opening and Agenda – Mark Henderson</w:t>
      </w:r>
    </w:p>
    <w:p w14:paraId="5A61FEF3" w14:textId="77777777" w:rsidR="0070500F" w:rsidRPr="0070500F" w:rsidRDefault="0070500F" w:rsidP="0070500F">
      <w:pPr>
        <w:pStyle w:val="ListParagraph"/>
        <w:rPr>
          <w:rFonts w:ascii="Cambria" w:hAnsi="Cambria"/>
          <w:sz w:val="24"/>
          <w:szCs w:val="24"/>
        </w:rPr>
      </w:pPr>
    </w:p>
    <w:p w14:paraId="0824591C" w14:textId="77777777" w:rsidR="003A1083" w:rsidRPr="0070500F" w:rsidRDefault="003A1083" w:rsidP="003A1083">
      <w:pPr>
        <w:pStyle w:val="ListParagraph"/>
        <w:numPr>
          <w:ilvl w:val="0"/>
          <w:numId w:val="2"/>
        </w:numPr>
        <w:rPr>
          <w:rFonts w:ascii="Cambria" w:hAnsi="Cambria"/>
          <w:sz w:val="24"/>
          <w:szCs w:val="24"/>
        </w:rPr>
      </w:pPr>
      <w:r w:rsidRPr="0070500F">
        <w:rPr>
          <w:rFonts w:ascii="Cambria" w:hAnsi="Cambria"/>
          <w:sz w:val="24"/>
          <w:szCs w:val="24"/>
        </w:rPr>
        <w:t>IT Policy Development – Tom Hitter</w:t>
      </w:r>
    </w:p>
    <w:p w14:paraId="757B3D1E" w14:textId="77777777" w:rsidR="003A1083" w:rsidRPr="0070500F" w:rsidRDefault="003A1083" w:rsidP="003A1083">
      <w:pPr>
        <w:pStyle w:val="ListParagraph"/>
        <w:numPr>
          <w:ilvl w:val="0"/>
          <w:numId w:val="3"/>
        </w:numPr>
        <w:rPr>
          <w:rFonts w:ascii="Cambria" w:hAnsi="Cambria"/>
          <w:sz w:val="24"/>
          <w:szCs w:val="24"/>
        </w:rPr>
      </w:pPr>
      <w:r w:rsidRPr="0070500F">
        <w:rPr>
          <w:rFonts w:ascii="Cambria" w:hAnsi="Cambria"/>
          <w:sz w:val="24"/>
          <w:szCs w:val="24"/>
        </w:rPr>
        <w:t xml:space="preserve">Overview of University Policy Process </w:t>
      </w:r>
    </w:p>
    <w:p w14:paraId="13E49FB6" w14:textId="77777777" w:rsidR="003A1083" w:rsidRDefault="003A1083" w:rsidP="003A1083">
      <w:pPr>
        <w:pStyle w:val="ListParagraph"/>
        <w:numPr>
          <w:ilvl w:val="0"/>
          <w:numId w:val="3"/>
        </w:numPr>
        <w:rPr>
          <w:rFonts w:ascii="Cambria" w:hAnsi="Cambria"/>
          <w:sz w:val="24"/>
          <w:szCs w:val="24"/>
        </w:rPr>
      </w:pPr>
      <w:r w:rsidRPr="0070500F">
        <w:rPr>
          <w:rFonts w:ascii="Cambria" w:hAnsi="Cambria"/>
          <w:sz w:val="24"/>
          <w:szCs w:val="24"/>
        </w:rPr>
        <w:t>IT Policy Committees</w:t>
      </w:r>
    </w:p>
    <w:p w14:paraId="44CFCDAD" w14:textId="77777777" w:rsidR="003A1083" w:rsidRDefault="003A1083" w:rsidP="003A1083">
      <w:pPr>
        <w:pStyle w:val="ListParagraph"/>
        <w:numPr>
          <w:ilvl w:val="0"/>
          <w:numId w:val="4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Computer Access and Use</w:t>
      </w:r>
    </w:p>
    <w:p w14:paraId="73124767" w14:textId="77777777" w:rsidR="003A1083" w:rsidRDefault="003A1083" w:rsidP="003A1083">
      <w:pPr>
        <w:pStyle w:val="ListParagraph"/>
        <w:numPr>
          <w:ilvl w:val="0"/>
          <w:numId w:val="4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Network Policy</w:t>
      </w:r>
    </w:p>
    <w:p w14:paraId="1F4A274B" w14:textId="77777777" w:rsidR="003A1083" w:rsidRPr="0070500F" w:rsidRDefault="003A1083" w:rsidP="003A1083">
      <w:pPr>
        <w:pStyle w:val="ListParagraph"/>
        <w:ind w:left="1440"/>
        <w:rPr>
          <w:rFonts w:ascii="Cambria" w:hAnsi="Cambria"/>
          <w:sz w:val="24"/>
          <w:szCs w:val="24"/>
        </w:rPr>
      </w:pPr>
    </w:p>
    <w:p w14:paraId="30932BDC" w14:textId="77777777" w:rsidR="003A1083" w:rsidRPr="0070500F" w:rsidRDefault="003A1083" w:rsidP="003A1083">
      <w:pPr>
        <w:pStyle w:val="ListParagraph"/>
        <w:numPr>
          <w:ilvl w:val="0"/>
          <w:numId w:val="2"/>
        </w:numPr>
        <w:rPr>
          <w:rFonts w:ascii="Cambria" w:hAnsi="Cambria"/>
          <w:sz w:val="24"/>
          <w:szCs w:val="24"/>
        </w:rPr>
      </w:pPr>
      <w:r w:rsidRPr="0070500F">
        <w:rPr>
          <w:rFonts w:ascii="Cambria" w:hAnsi="Cambria"/>
          <w:sz w:val="24"/>
          <w:szCs w:val="24"/>
        </w:rPr>
        <w:t>Subcommittee Reports</w:t>
      </w:r>
    </w:p>
    <w:p w14:paraId="19066B85" w14:textId="77777777" w:rsidR="003A1083" w:rsidRPr="000D6A94" w:rsidRDefault="003A1083" w:rsidP="003A1083">
      <w:pPr>
        <w:pStyle w:val="ListParagraph"/>
        <w:numPr>
          <w:ilvl w:val="0"/>
          <w:numId w:val="3"/>
        </w:numPr>
        <w:rPr>
          <w:rFonts w:ascii="Cambria" w:hAnsi="Cambria"/>
          <w:sz w:val="24"/>
          <w:szCs w:val="24"/>
        </w:rPr>
      </w:pPr>
      <w:r w:rsidRPr="000D6A94">
        <w:rPr>
          <w:rFonts w:ascii="Cambria" w:hAnsi="Cambria"/>
          <w:sz w:val="24"/>
          <w:szCs w:val="24"/>
        </w:rPr>
        <w:t>Data Governance Subcommittee – Michael Madison, Chair</w:t>
      </w:r>
    </w:p>
    <w:p w14:paraId="26578391" w14:textId="77777777" w:rsidR="003A1083" w:rsidRDefault="003A1083" w:rsidP="003A1083">
      <w:pPr>
        <w:pStyle w:val="ListParagraph"/>
        <w:numPr>
          <w:ilvl w:val="0"/>
          <w:numId w:val="3"/>
        </w:numPr>
        <w:rPr>
          <w:rFonts w:ascii="Cambria" w:hAnsi="Cambria"/>
          <w:sz w:val="24"/>
          <w:szCs w:val="24"/>
        </w:rPr>
      </w:pPr>
      <w:r w:rsidRPr="000D6A94">
        <w:rPr>
          <w:rFonts w:ascii="Cambria" w:hAnsi="Cambria"/>
          <w:sz w:val="24"/>
          <w:szCs w:val="24"/>
        </w:rPr>
        <w:t>Information Security Subcommittee – Laurel Gift, Chair</w:t>
      </w:r>
    </w:p>
    <w:p w14:paraId="065F18A3" w14:textId="77777777" w:rsidR="003A1083" w:rsidRPr="000D6A94" w:rsidRDefault="003A1083" w:rsidP="003A1083">
      <w:pPr>
        <w:pStyle w:val="ListParagraph"/>
        <w:ind w:left="1080"/>
        <w:rPr>
          <w:rFonts w:ascii="Cambria" w:hAnsi="Cambria"/>
          <w:sz w:val="24"/>
          <w:szCs w:val="24"/>
        </w:rPr>
      </w:pPr>
    </w:p>
    <w:p w14:paraId="0E47B6EA" w14:textId="6A97C91E" w:rsidR="0070500F" w:rsidRPr="0070500F" w:rsidRDefault="0070500F" w:rsidP="0070500F">
      <w:pPr>
        <w:pStyle w:val="ListParagraph"/>
        <w:numPr>
          <w:ilvl w:val="0"/>
          <w:numId w:val="2"/>
        </w:numPr>
        <w:rPr>
          <w:rFonts w:ascii="Cambria" w:hAnsi="Cambria"/>
          <w:sz w:val="24"/>
          <w:szCs w:val="24"/>
        </w:rPr>
      </w:pPr>
      <w:r w:rsidRPr="0070500F">
        <w:rPr>
          <w:rFonts w:ascii="Cambria" w:hAnsi="Cambria"/>
          <w:sz w:val="24"/>
          <w:szCs w:val="24"/>
        </w:rPr>
        <w:t>Updates and Committee Input – Mark Henderson</w:t>
      </w:r>
    </w:p>
    <w:p w14:paraId="64227685" w14:textId="09B789B7" w:rsidR="0070500F" w:rsidRPr="0070500F" w:rsidRDefault="0070500F" w:rsidP="0070500F">
      <w:pPr>
        <w:pStyle w:val="ListParagraph"/>
        <w:numPr>
          <w:ilvl w:val="0"/>
          <w:numId w:val="3"/>
        </w:numPr>
        <w:rPr>
          <w:rFonts w:ascii="Cambria" w:hAnsi="Cambria"/>
          <w:sz w:val="24"/>
          <w:szCs w:val="24"/>
        </w:rPr>
      </w:pPr>
      <w:r w:rsidRPr="0070500F">
        <w:rPr>
          <w:rFonts w:ascii="Cambria" w:hAnsi="Cambria"/>
          <w:sz w:val="24"/>
          <w:szCs w:val="24"/>
        </w:rPr>
        <w:t xml:space="preserve">Community Initiatives </w:t>
      </w:r>
    </w:p>
    <w:p w14:paraId="1487D782" w14:textId="73D657AE" w:rsidR="0070500F" w:rsidRPr="0070500F" w:rsidRDefault="0070500F" w:rsidP="0070500F">
      <w:pPr>
        <w:pStyle w:val="ListParagraph"/>
        <w:numPr>
          <w:ilvl w:val="0"/>
          <w:numId w:val="3"/>
        </w:numPr>
        <w:rPr>
          <w:rFonts w:ascii="Cambria" w:hAnsi="Cambria"/>
          <w:sz w:val="24"/>
          <w:szCs w:val="24"/>
        </w:rPr>
      </w:pPr>
      <w:r w:rsidRPr="0070500F">
        <w:rPr>
          <w:rFonts w:ascii="Cambria" w:hAnsi="Cambria"/>
          <w:sz w:val="24"/>
          <w:szCs w:val="24"/>
        </w:rPr>
        <w:t xml:space="preserve">Research Computing </w:t>
      </w:r>
    </w:p>
    <w:p w14:paraId="03D16DFC" w14:textId="6E9BA602" w:rsidR="0070500F" w:rsidRPr="0070500F" w:rsidRDefault="0070500F" w:rsidP="0070500F">
      <w:pPr>
        <w:pStyle w:val="ListParagraph"/>
        <w:numPr>
          <w:ilvl w:val="0"/>
          <w:numId w:val="3"/>
        </w:numPr>
        <w:rPr>
          <w:rFonts w:ascii="Cambria" w:hAnsi="Cambria"/>
          <w:sz w:val="24"/>
          <w:szCs w:val="24"/>
        </w:rPr>
      </w:pPr>
      <w:r w:rsidRPr="0070500F">
        <w:rPr>
          <w:rFonts w:ascii="Cambria" w:hAnsi="Cambria"/>
          <w:sz w:val="24"/>
          <w:szCs w:val="24"/>
        </w:rPr>
        <w:t xml:space="preserve">Pitt IT Space Utilization </w:t>
      </w:r>
    </w:p>
    <w:p w14:paraId="61BC1903" w14:textId="66414AB6" w:rsidR="0070500F" w:rsidRPr="0070500F" w:rsidRDefault="0070500F" w:rsidP="0070500F">
      <w:pPr>
        <w:pStyle w:val="ListParagraph"/>
        <w:numPr>
          <w:ilvl w:val="0"/>
          <w:numId w:val="4"/>
        </w:numPr>
        <w:rPr>
          <w:rFonts w:ascii="Cambria" w:hAnsi="Cambria"/>
          <w:sz w:val="24"/>
          <w:szCs w:val="24"/>
        </w:rPr>
      </w:pPr>
      <w:r w:rsidRPr="0070500F">
        <w:rPr>
          <w:rFonts w:ascii="Cambria" w:hAnsi="Cambria"/>
          <w:sz w:val="24"/>
          <w:szCs w:val="24"/>
        </w:rPr>
        <w:t>Staff Space</w:t>
      </w:r>
    </w:p>
    <w:p w14:paraId="1E757639" w14:textId="1279E065" w:rsidR="0070500F" w:rsidRPr="0070500F" w:rsidRDefault="0070500F" w:rsidP="0070500F">
      <w:pPr>
        <w:pStyle w:val="ListParagraph"/>
        <w:numPr>
          <w:ilvl w:val="0"/>
          <w:numId w:val="4"/>
        </w:numPr>
        <w:rPr>
          <w:rFonts w:ascii="Cambria" w:hAnsi="Cambria"/>
          <w:sz w:val="24"/>
          <w:szCs w:val="24"/>
        </w:rPr>
      </w:pPr>
      <w:r w:rsidRPr="0070500F">
        <w:rPr>
          <w:rFonts w:ascii="Cambria" w:hAnsi="Cambria"/>
          <w:sz w:val="24"/>
          <w:szCs w:val="24"/>
        </w:rPr>
        <w:t>Campus Computing Labs</w:t>
      </w:r>
    </w:p>
    <w:p w14:paraId="2B96E80B" w14:textId="5D4906A1" w:rsidR="0070500F" w:rsidRDefault="0070500F" w:rsidP="0070500F">
      <w:pPr>
        <w:pStyle w:val="ListParagraph"/>
        <w:numPr>
          <w:ilvl w:val="0"/>
          <w:numId w:val="4"/>
        </w:numPr>
        <w:rPr>
          <w:rFonts w:ascii="Cambria" w:hAnsi="Cambria"/>
          <w:sz w:val="24"/>
          <w:szCs w:val="24"/>
        </w:rPr>
      </w:pPr>
      <w:r w:rsidRPr="0070500F">
        <w:rPr>
          <w:rFonts w:ascii="Cambria" w:hAnsi="Cambria"/>
          <w:sz w:val="24"/>
          <w:szCs w:val="24"/>
        </w:rPr>
        <w:t>Nontraditional Space Utilization (Outdoor Wireless)</w:t>
      </w:r>
    </w:p>
    <w:p w14:paraId="55902C26" w14:textId="77777777" w:rsidR="0070500F" w:rsidRPr="0070500F" w:rsidRDefault="0070500F" w:rsidP="0070500F">
      <w:pPr>
        <w:pStyle w:val="ListParagraph"/>
        <w:ind w:left="1440"/>
        <w:rPr>
          <w:rFonts w:ascii="Cambria" w:hAnsi="Cambria"/>
          <w:sz w:val="24"/>
          <w:szCs w:val="24"/>
        </w:rPr>
      </w:pPr>
    </w:p>
    <w:p w14:paraId="758CB6C8" w14:textId="448A636B" w:rsidR="0070500F" w:rsidRPr="000D6A94" w:rsidRDefault="0070500F" w:rsidP="000D6A94">
      <w:pPr>
        <w:pStyle w:val="ListParagraph"/>
        <w:numPr>
          <w:ilvl w:val="0"/>
          <w:numId w:val="2"/>
        </w:numPr>
        <w:rPr>
          <w:rFonts w:ascii="Cambria" w:hAnsi="Cambria"/>
          <w:sz w:val="24"/>
          <w:szCs w:val="24"/>
        </w:rPr>
      </w:pPr>
      <w:r w:rsidRPr="000D6A94">
        <w:rPr>
          <w:rFonts w:ascii="Cambria" w:hAnsi="Cambria"/>
          <w:sz w:val="24"/>
          <w:szCs w:val="24"/>
        </w:rPr>
        <w:t>Adjournment</w:t>
      </w:r>
    </w:p>
    <w:sectPr w:rsidR="0070500F" w:rsidRPr="000D6A9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C74D8" w14:textId="77777777" w:rsidR="0079419F" w:rsidRDefault="0079419F" w:rsidP="003E4B4B">
      <w:pPr>
        <w:spacing w:after="0" w:line="240" w:lineRule="auto"/>
      </w:pPr>
      <w:r>
        <w:separator/>
      </w:r>
    </w:p>
  </w:endnote>
  <w:endnote w:type="continuationSeparator" w:id="0">
    <w:p w14:paraId="32D32B52" w14:textId="77777777" w:rsidR="0079419F" w:rsidRDefault="0079419F" w:rsidP="003E4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E42B0" w14:textId="77777777" w:rsidR="0079419F" w:rsidRDefault="0079419F" w:rsidP="003E4B4B">
      <w:pPr>
        <w:spacing w:after="0" w:line="240" w:lineRule="auto"/>
      </w:pPr>
      <w:r>
        <w:separator/>
      </w:r>
    </w:p>
  </w:footnote>
  <w:footnote w:type="continuationSeparator" w:id="0">
    <w:p w14:paraId="54021637" w14:textId="77777777" w:rsidR="0079419F" w:rsidRDefault="0079419F" w:rsidP="003E4B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FF18F" w14:textId="27C23B24" w:rsidR="003E4B4B" w:rsidRDefault="003E4B4B">
    <w:pPr>
      <w:pStyle w:val="Header"/>
    </w:pPr>
    <w:r w:rsidRPr="00583D1B">
      <w:rPr>
        <w:noProof/>
      </w:rPr>
      <w:drawing>
        <wp:inline distT="0" distB="0" distL="0" distR="0" wp14:anchorId="6163A779" wp14:editId="471CAD2A">
          <wp:extent cx="5486400" cy="914400"/>
          <wp:effectExtent l="0" t="0" r="0" b="0"/>
          <wp:docPr id="1" name="Picture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C2C8A"/>
    <w:multiLevelType w:val="hybridMultilevel"/>
    <w:tmpl w:val="098CB670"/>
    <w:lvl w:ilvl="0" w:tplc="A8929748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0A76F7"/>
    <w:multiLevelType w:val="hybridMultilevel"/>
    <w:tmpl w:val="E402D7E6"/>
    <w:lvl w:ilvl="0" w:tplc="7018B248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2A45BD"/>
    <w:multiLevelType w:val="hybridMultilevel"/>
    <w:tmpl w:val="F86C0090"/>
    <w:lvl w:ilvl="0" w:tplc="2100844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1DB2459"/>
    <w:multiLevelType w:val="hybridMultilevel"/>
    <w:tmpl w:val="B5E2305A"/>
    <w:lvl w:ilvl="0" w:tplc="2834B1FC">
      <w:numFmt w:val="bullet"/>
      <w:lvlText w:val="-"/>
      <w:lvlJc w:val="left"/>
      <w:pPr>
        <w:ind w:left="144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B4B"/>
    <w:rsid w:val="000D6A94"/>
    <w:rsid w:val="0020076E"/>
    <w:rsid w:val="003A1083"/>
    <w:rsid w:val="003E4B4B"/>
    <w:rsid w:val="0070500F"/>
    <w:rsid w:val="0079419F"/>
    <w:rsid w:val="00867536"/>
    <w:rsid w:val="00A00019"/>
    <w:rsid w:val="00BC5BA0"/>
    <w:rsid w:val="00F32195"/>
    <w:rsid w:val="00FA0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76E7D"/>
  <w15:chartTrackingRefBased/>
  <w15:docId w15:val="{D6882C03-7576-47C3-990E-CA8D88A40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4B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4B4B"/>
  </w:style>
  <w:style w:type="paragraph" w:styleId="Footer">
    <w:name w:val="footer"/>
    <w:basedOn w:val="Normal"/>
    <w:link w:val="FooterChar"/>
    <w:uiPriority w:val="99"/>
    <w:unhideWhenUsed/>
    <w:rsid w:val="003E4B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4B4B"/>
  </w:style>
  <w:style w:type="paragraph" w:styleId="ListParagraph">
    <w:name w:val="List Paragraph"/>
    <w:basedOn w:val="Normal"/>
    <w:uiPriority w:val="34"/>
    <w:qFormat/>
    <w:rsid w:val="003E4B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508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Hart, Brian K.</dc:creator>
  <cp:keywords/>
  <dc:description/>
  <cp:lastModifiedBy>Goehring, Orr</cp:lastModifiedBy>
  <cp:revision>2</cp:revision>
  <dcterms:created xsi:type="dcterms:W3CDTF">2021-05-17T20:12:00Z</dcterms:created>
  <dcterms:modified xsi:type="dcterms:W3CDTF">2021-05-17T20:12:00Z</dcterms:modified>
</cp:coreProperties>
</file>